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48" w:rsidRPr="007E772F" w:rsidRDefault="00164B82" w:rsidP="00414A48">
      <w:pPr>
        <w:jc w:val="both"/>
        <w:rPr>
          <w:b/>
          <w:sz w:val="28"/>
          <w:szCs w:val="28"/>
        </w:rPr>
      </w:pPr>
      <w:r>
        <w:rPr>
          <w:b/>
          <w:sz w:val="28"/>
          <w:szCs w:val="28"/>
        </w:rPr>
        <w:t xml:space="preserve">EL CONSEJO PROVINCIAL DE LA JUVENTUD DE VALLADOLID </w:t>
      </w:r>
      <w:r w:rsidR="00446539">
        <w:rPr>
          <w:b/>
          <w:sz w:val="28"/>
          <w:szCs w:val="28"/>
        </w:rPr>
        <w:t>ORGANIZA JUNTO CON CIUDADANOS POR LA DEFENSA DEL PATRIMONIO DE VALLADOLID EL CONCURSO DE FOTOGRAFÍA DIGITAL “JUVENTUD&amp;PATRIMONIO”.</w:t>
      </w:r>
    </w:p>
    <w:p w:rsidR="00164B82" w:rsidRDefault="005C6D88" w:rsidP="00414A48">
      <w:pPr>
        <w:ind w:firstLine="708"/>
        <w:jc w:val="both"/>
      </w:pPr>
      <w:r>
        <w:t xml:space="preserve">El </w:t>
      </w:r>
      <w:r w:rsidR="00446539" w:rsidRPr="00E60ACE">
        <w:rPr>
          <w:i/>
          <w:u w:val="single"/>
        </w:rPr>
        <w:t xml:space="preserve">miércoles 31 de julio a las 10.30h. </w:t>
      </w:r>
      <w:proofErr w:type="gramStart"/>
      <w:r w:rsidR="00446539" w:rsidRPr="00E60ACE">
        <w:rPr>
          <w:i/>
          <w:u w:val="single"/>
        </w:rPr>
        <w:t>en</w:t>
      </w:r>
      <w:proofErr w:type="gramEnd"/>
      <w:r w:rsidR="00446539" w:rsidRPr="00E60ACE">
        <w:rPr>
          <w:i/>
          <w:u w:val="single"/>
        </w:rPr>
        <w:t xml:space="preserve"> el Balneario </w:t>
      </w:r>
      <w:r w:rsidR="004F5AE6" w:rsidRPr="00E60ACE">
        <w:rPr>
          <w:i/>
          <w:u w:val="single"/>
        </w:rPr>
        <w:t>Palacio de las Salinas de Medina del Campo</w:t>
      </w:r>
      <w:r w:rsidR="004F5AE6">
        <w:t>, se presentará el Concurso de Fotografía digital “Juventud &amp; Patrimonio” que organiza el Consejo Provincial de la Juventud de Valladolid junto con la Asociación Ciudadanos por la Defensa del Patrimonio de Valladolid.</w:t>
      </w:r>
    </w:p>
    <w:p w:rsidR="005C6D88" w:rsidRDefault="004F5AE6" w:rsidP="005C6D88">
      <w:pPr>
        <w:ind w:firstLine="708"/>
        <w:jc w:val="both"/>
      </w:pPr>
      <w:r>
        <w:t xml:space="preserve">El objetivo del Concurso es sensibilizar al colectivo juvenil en el respeto al rico patrimonio que poseemos, </w:t>
      </w:r>
      <w:r w:rsidR="007B68FB">
        <w:t>a integrarlo de forma positiva en sus actividades, usarlo</w:t>
      </w:r>
      <w:r>
        <w:t xml:space="preserve"> en las actividades de ocio, didácticas, </w:t>
      </w:r>
      <w:proofErr w:type="spellStart"/>
      <w:r>
        <w:t>etc</w:t>
      </w:r>
      <w:proofErr w:type="spellEnd"/>
      <w:r>
        <w:t xml:space="preserve">, </w:t>
      </w:r>
      <w:r w:rsidR="007B68FB">
        <w:t xml:space="preserve">y que se sientan partícipe del patrimonio cultural y </w:t>
      </w:r>
      <w:r>
        <w:t>las tradiciones</w:t>
      </w:r>
      <w:r w:rsidR="007B68FB">
        <w:t xml:space="preserve"> que emana en la mayor parte de los casos.</w:t>
      </w:r>
    </w:p>
    <w:p w:rsidR="00625565" w:rsidRDefault="00E60ACE" w:rsidP="00E60ACE">
      <w:pPr>
        <w:ind w:firstLine="708"/>
        <w:jc w:val="both"/>
      </w:pPr>
      <w:r>
        <w:t xml:space="preserve">El acto contará con la presencia del Presidente del CPJV, Jorge Molina Merino, el Presidente de Ciudadanos por la Defensa del Patrimonio de Valladolid, Miguel Ángel García Velasco, el Gerente del Balneario Daniel Calleja Martínez, el Concejal de Turismo y Juventud del Ayuntamiento de Medina del Campo y un responsable de la Diputación Provincial de Valladolid. </w:t>
      </w:r>
    </w:p>
    <w:p w:rsidR="00E60ACE" w:rsidRDefault="00E60ACE" w:rsidP="00E60ACE">
      <w:pPr>
        <w:ind w:firstLine="708"/>
        <w:jc w:val="both"/>
      </w:pPr>
      <w:r>
        <w:t>El miércoles se presentará el cartel, las bases del concurso, los diferentes premios</w:t>
      </w:r>
      <w:r w:rsidR="00380573">
        <w:t xml:space="preserve"> así como responder a las dudas o información que puedan plantearse. Posteriormente se dará un pequeño aperitivo.</w:t>
      </w:r>
    </w:p>
    <w:p w:rsidR="00E60019" w:rsidRDefault="00967127" w:rsidP="00380573">
      <w:pPr>
        <w:ind w:firstLine="708"/>
        <w:jc w:val="both"/>
      </w:pPr>
      <w:r w:rsidRPr="00967127">
        <w:t>El Consejo Provincial de la Juventud de Valladolid (CPJV) es un organismo fundado en 1996, formado por múltiples asociaciones juveniles y que aglutina todos sus recursos y necesidades y se instituye como interlocutor representativo de la juventud de los municipios de la Provincia de Valladolid ante las entidades públicas. Es, además, la plataforma representante de las asociaciones y colectivos juveniles del medio rural de Valladolid y en su defecto, defensor de los intereses de los y las jóvenes de la provincia de Valladolid. En la actualidad el CPJV, tiene su sede en la Casa de Cultura y Juventud de Arroyo de la Encomienda (C/ La Zarza, nº 2), aglutina a 15 asociaciones y es miembro del Consejo de la Juventud de Castilla y León (</w:t>
      </w:r>
      <w:proofErr w:type="spellStart"/>
      <w:r w:rsidRPr="00967127">
        <w:t>CJCyL</w:t>
      </w:r>
      <w:proofErr w:type="spellEnd"/>
      <w:r w:rsidRPr="00967127">
        <w:t>) teniendo representación en el Consejo de la Juventud de España (CJE) y en el Foro Europeo de la Juventud.</w:t>
      </w:r>
    </w:p>
    <w:p w:rsidR="00BB7E5B" w:rsidRPr="00BB7E5B" w:rsidRDefault="00BB7E5B" w:rsidP="00BB7E5B">
      <w:pPr>
        <w:jc w:val="both"/>
        <w:rPr>
          <w:rFonts w:ascii="Gill Sans MT" w:hAnsi="Gill Sans MT" w:cs="Arial"/>
          <w:b/>
          <w:bCs/>
          <w:sz w:val="24"/>
          <w:szCs w:val="24"/>
          <w:lang w:eastAsia="es-ES"/>
        </w:rPr>
      </w:pPr>
      <w:bookmarkStart w:id="0" w:name="_GoBack"/>
      <w:r w:rsidRPr="00BB7E5B">
        <w:rPr>
          <w:b/>
        </w:rPr>
        <w:t>Contacto: Miguel Ángel García – Gerente del CPJV: 983309393/600441830</w:t>
      </w:r>
      <w:bookmarkEnd w:id="0"/>
    </w:p>
    <w:sectPr w:rsidR="00BB7E5B" w:rsidRPr="00BB7E5B" w:rsidSect="00361B41">
      <w:headerReference w:type="default" r:id="rId9"/>
      <w:footerReference w:type="default" r:id="rId10"/>
      <w:pgSz w:w="11906" w:h="16838"/>
      <w:pgMar w:top="2468" w:right="1701" w:bottom="1417"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E0" w:rsidRDefault="00994FE0" w:rsidP="00605125">
      <w:r>
        <w:separator/>
      </w:r>
    </w:p>
  </w:endnote>
  <w:endnote w:type="continuationSeparator" w:id="0">
    <w:p w:rsidR="00994FE0" w:rsidRDefault="00994FE0" w:rsidP="0060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ezerFont">
    <w:altName w:val="Times New Roma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D" w:rsidRDefault="005B0F3D">
    <w:pPr>
      <w:pStyle w:val="Piedepgina"/>
      <w:rPr>
        <w:rFonts w:ascii="Eras Demi ITC" w:hAnsi="Eras Demi ITC"/>
        <w:i/>
        <w:color w:val="00B050"/>
        <w:sz w:val="24"/>
        <w:szCs w:val="24"/>
      </w:rPr>
    </w:pPr>
  </w:p>
  <w:p w:rsidR="005B0F3D" w:rsidRDefault="00994FE0">
    <w:pPr>
      <w:pStyle w:val="Piedepgina"/>
    </w:pPr>
    <w:r>
      <w:rPr>
        <w:rFonts w:ascii="Eras Demi ITC" w:hAnsi="Eras Demi ITC"/>
        <w:i/>
        <w:color w:val="00B050"/>
        <w:sz w:val="24"/>
        <w:szCs w:val="24"/>
      </w:rPr>
      <w:pict>
        <v:rect id="_x0000_i1026" style="width:420.1pt;height:1.5pt" o:hrpct="988" o:hralign="center" o:hrstd="t" o:hrnoshade="t" o:hr="t" fillcolor="#0070c0" stroked="f"/>
      </w:pict>
    </w:r>
  </w:p>
  <w:p w:rsidR="00F17F65" w:rsidRPr="003D72DA" w:rsidRDefault="00F17F65" w:rsidP="00F17F65">
    <w:pPr>
      <w:pStyle w:val="Piedepgina"/>
      <w:rPr>
        <w:b/>
        <w:i/>
      </w:rPr>
    </w:pPr>
    <w:r w:rsidRPr="003D72DA">
      <w:rPr>
        <w:rFonts w:ascii="Garamond" w:hAnsi="Garamond"/>
        <w:b/>
      </w:rPr>
      <w:t xml:space="preserve">La Zarza, 2 (Casa de Cultura y Juventud. Planta Baja). 47195 Arroyo de la Encomienda (Valladolid)       </w:t>
    </w:r>
    <w:proofErr w:type="spellStart"/>
    <w:r w:rsidRPr="003D72DA">
      <w:rPr>
        <w:rFonts w:ascii="Garamond" w:hAnsi="Garamond"/>
        <w:b/>
      </w:rPr>
      <w:t>Tlfo</w:t>
    </w:r>
    <w:proofErr w:type="spellEnd"/>
    <w:r w:rsidRPr="003D72DA">
      <w:rPr>
        <w:rFonts w:ascii="Garamond" w:hAnsi="Garamond"/>
        <w:b/>
      </w:rPr>
      <w:t>/fax 983 30 93 93</w:t>
    </w:r>
    <w:r>
      <w:rPr>
        <w:rFonts w:ascii="Garamond" w:hAnsi="Garamond"/>
        <w:b/>
      </w:rPr>
      <w:t xml:space="preserve"> / 600 44 18 </w:t>
    </w:r>
    <w:proofErr w:type="gramStart"/>
    <w:r>
      <w:rPr>
        <w:rFonts w:ascii="Garamond" w:hAnsi="Garamond"/>
        <w:b/>
      </w:rPr>
      <w:t>30</w:t>
    </w:r>
    <w:r w:rsidRPr="003D72DA">
      <w:rPr>
        <w:rFonts w:ascii="Garamond" w:hAnsi="Garamond"/>
        <w:b/>
      </w:rPr>
      <w:t xml:space="preserve"> </w:t>
    </w:r>
    <w:r>
      <w:rPr>
        <w:rFonts w:ascii="Garamond" w:hAnsi="Garamond"/>
        <w:b/>
      </w:rPr>
      <w:t>.</w:t>
    </w:r>
    <w:proofErr w:type="gramEnd"/>
    <w:r>
      <w:rPr>
        <w:rFonts w:ascii="Garamond" w:hAnsi="Garamond"/>
        <w:b/>
      </w:rPr>
      <w:t xml:space="preserve"> </w:t>
    </w:r>
    <w:hyperlink r:id="rId1" w:history="1">
      <w:r w:rsidR="007D365B" w:rsidRPr="005B6DDD">
        <w:rPr>
          <w:rStyle w:val="Hipervnculo"/>
          <w:rFonts w:ascii="Garamond" w:hAnsi="Garamond"/>
          <w:b/>
        </w:rPr>
        <w:t>cpjv@cpjv.org</w:t>
      </w:r>
    </w:hyperlink>
  </w:p>
  <w:p w:rsidR="005B0F3D" w:rsidRPr="001D30F8" w:rsidRDefault="005B0F3D" w:rsidP="002062FE">
    <w:pPr>
      <w:jc w:val="right"/>
      <w:rPr>
        <w:rFonts w:ascii="Cambria" w:hAnsi="Cambria"/>
      </w:rPr>
    </w:pPr>
    <w:r w:rsidRPr="001D30F8">
      <w:rPr>
        <w:rFonts w:ascii="Cambria" w:hAnsi="Cambria"/>
      </w:rPr>
      <w:fldChar w:fldCharType="begin"/>
    </w:r>
    <w:r w:rsidRPr="001D30F8">
      <w:rPr>
        <w:rFonts w:ascii="Cambria" w:hAnsi="Cambria"/>
      </w:rPr>
      <w:instrText xml:space="preserve"> NUMPAGES  </w:instrText>
    </w:r>
    <w:r w:rsidRPr="001D30F8">
      <w:rPr>
        <w:rFonts w:ascii="Cambria" w:hAnsi="Cambria"/>
      </w:rPr>
      <w:fldChar w:fldCharType="separate"/>
    </w:r>
    <w:r w:rsidR="00BB7E5B">
      <w:rPr>
        <w:rFonts w:ascii="Cambria" w:hAnsi="Cambria"/>
        <w:noProof/>
      </w:rPr>
      <w:t>1</w:t>
    </w:r>
    <w:r w:rsidRPr="001D30F8">
      <w:rPr>
        <w:rFonts w:ascii="Cambria" w:hAnsi="Cambria"/>
      </w:rPr>
      <w:fldChar w:fldCharType="end"/>
    </w:r>
  </w:p>
  <w:p w:rsidR="005B0F3D" w:rsidRDefault="005B0F3D" w:rsidP="002062FE">
    <w:pPr>
      <w:pStyle w:val="Piedepgina"/>
      <w:jc w:val="right"/>
      <w:rPr>
        <w:rFonts w:ascii="Estrangelo Edessa" w:hAnsi="Estrangelo Edessa" w:cs="Estrangelo Edessa"/>
        <w:color w:val="262626"/>
      </w:rPr>
    </w:pPr>
  </w:p>
  <w:p w:rsidR="005B0F3D" w:rsidRPr="00916A05" w:rsidRDefault="005B0F3D" w:rsidP="00916A05">
    <w:pPr>
      <w:pStyle w:val="Piedepgina"/>
      <w:rPr>
        <w:rFonts w:ascii="Estrangelo Edessa" w:hAnsi="Estrangelo Edessa" w:cs="Estrangelo Edessa"/>
        <w:color w:val="262626"/>
      </w:rPr>
    </w:pPr>
    <w:r>
      <w:rPr>
        <w:rFonts w:ascii="Estrangelo Edessa" w:hAnsi="Estrangelo Edessa" w:cs="Estrangelo Edessa"/>
        <w:color w:val="2626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E0" w:rsidRDefault="00994FE0" w:rsidP="00605125">
      <w:r>
        <w:separator/>
      </w:r>
    </w:p>
  </w:footnote>
  <w:footnote w:type="continuationSeparator" w:id="0">
    <w:p w:rsidR="00994FE0" w:rsidRDefault="00994FE0" w:rsidP="00605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D" w:rsidRDefault="00F17F65" w:rsidP="00361B41">
    <w:pPr>
      <w:pStyle w:val="Encabezado"/>
      <w:jc w:val="center"/>
      <w:rPr>
        <w:rFonts w:ascii="Eras Demi ITC" w:hAnsi="Eras Demi ITC"/>
        <w:i/>
        <w:color w:val="00B050"/>
        <w:sz w:val="24"/>
        <w:szCs w:val="24"/>
      </w:rPr>
    </w:pPr>
    <w:r>
      <w:rPr>
        <w:noProof/>
        <w:lang w:eastAsia="es-ES"/>
      </w:rPr>
      <w:drawing>
        <wp:inline distT="0" distB="0" distL="0" distR="0" wp14:anchorId="3DDE3B45" wp14:editId="1194926C">
          <wp:extent cx="5400040" cy="693728"/>
          <wp:effectExtent l="0" t="0" r="0" b="0"/>
          <wp:docPr id="7" name="Imagen 7" descr="propuesta membret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puesta membrete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93728"/>
                  </a:xfrm>
                  <a:prstGeom prst="rect">
                    <a:avLst/>
                  </a:prstGeom>
                  <a:noFill/>
                  <a:ln>
                    <a:noFill/>
                  </a:ln>
                </pic:spPr>
              </pic:pic>
            </a:graphicData>
          </a:graphic>
        </wp:inline>
      </w:drawing>
    </w:r>
  </w:p>
  <w:p w:rsidR="005B0F3D" w:rsidRPr="00361B41" w:rsidRDefault="005B0F3D" w:rsidP="00605125">
    <w:pPr>
      <w:pStyle w:val="Encabezado"/>
      <w:jc w:val="right"/>
      <w:rPr>
        <w:rFonts w:ascii="Eras Demi ITC" w:hAnsi="Eras Demi ITC"/>
        <w:i/>
        <w:color w:val="00B050"/>
        <w:sz w:val="12"/>
        <w:szCs w:val="12"/>
      </w:rPr>
    </w:pPr>
  </w:p>
  <w:p w:rsidR="005B0F3D" w:rsidRDefault="005B0F3D" w:rsidP="00361B41">
    <w:pPr>
      <w:pStyle w:val="Encabezado"/>
      <w:jc w:val="right"/>
      <w:rPr>
        <w:rFonts w:ascii="Eras Demi ITC" w:hAnsi="Eras Demi ITC"/>
        <w:color w:val="00B050"/>
        <w:sz w:val="24"/>
        <w:szCs w:val="24"/>
      </w:rPr>
    </w:pPr>
  </w:p>
  <w:p w:rsidR="005B0F3D" w:rsidRDefault="005B0F3D" w:rsidP="00361B41">
    <w:pPr>
      <w:pStyle w:val="Encabezado"/>
      <w:jc w:val="right"/>
      <w:rPr>
        <w:rFonts w:ascii="Eras Demi ITC" w:hAnsi="Eras Demi ITC"/>
        <w:color w:val="00B050"/>
        <w:sz w:val="24"/>
        <w:szCs w:val="24"/>
      </w:rPr>
    </w:pPr>
  </w:p>
  <w:p w:rsidR="005B0F3D" w:rsidRPr="002062FE" w:rsidRDefault="00994FE0">
    <w:pPr>
      <w:pStyle w:val="Encabezado"/>
      <w:rPr>
        <w:rFonts w:ascii="Eras Demi ITC" w:hAnsi="Eras Demi ITC"/>
        <w:i/>
        <w:color w:val="00B050"/>
        <w:sz w:val="24"/>
        <w:szCs w:val="24"/>
      </w:rPr>
    </w:pPr>
    <w:r>
      <w:rPr>
        <w:rFonts w:ascii="Eras Demi ITC" w:hAnsi="Eras Demi ITC"/>
        <w:i/>
        <w:color w:val="00B050"/>
        <w:sz w:val="24"/>
        <w:szCs w:val="24"/>
      </w:rPr>
      <w:pict>
        <v:rect id="_x0000_i1025" style="width:420.1pt;height:1.5pt" o:hrpct="988" o:hralign="right" o:hrstd="t" o:hrnoshade="t" o:hr="t" fillcolor="#0070c0" stroked="f"/>
      </w:pict>
    </w:r>
  </w:p>
  <w:p w:rsidR="005B0F3D" w:rsidRPr="00F375D1" w:rsidRDefault="005C1978" w:rsidP="002062FE">
    <w:pPr>
      <w:pStyle w:val="Encabezado"/>
      <w:jc w:val="right"/>
      <w:rPr>
        <w:rFonts w:ascii="Gill Sans MT" w:hAnsi="Gill Sans MT" w:cs="Estrangelo Edessa"/>
        <w:b/>
        <w:color w:val="0070C0"/>
        <w:sz w:val="44"/>
        <w:szCs w:val="44"/>
      </w:rPr>
    </w:pPr>
    <w:r>
      <w:rPr>
        <w:rFonts w:ascii="Gill Sans MT" w:hAnsi="Gill Sans MT" w:cs="Estrangelo Edessa"/>
        <w:b/>
        <w:color w:val="0070C0"/>
        <w:sz w:val="44"/>
        <w:szCs w:val="44"/>
      </w:rPr>
      <w:t>Convocatoria</w:t>
    </w:r>
    <w:r w:rsidR="005B0F3D" w:rsidRPr="00F375D1">
      <w:rPr>
        <w:rFonts w:ascii="Gill Sans MT" w:hAnsi="Gill Sans MT" w:cs="Estrangelo Edessa"/>
        <w:b/>
        <w:color w:val="0070C0"/>
        <w:sz w:val="44"/>
        <w:szCs w:val="44"/>
      </w:rPr>
      <w:t xml:space="preserve"> de Prensa</w:t>
    </w:r>
  </w:p>
  <w:p w:rsidR="005B0F3D" w:rsidRDefault="005B0F3D">
    <w:pPr>
      <w:pStyle w:val="Encabezado"/>
    </w:pPr>
  </w:p>
  <w:p w:rsidR="005B0F3D" w:rsidRDefault="005B0F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B7AF3"/>
    <w:multiLevelType w:val="hybridMultilevel"/>
    <w:tmpl w:val="D56048F8"/>
    <w:lvl w:ilvl="0" w:tplc="A3DA57CE">
      <w:start w:val="1"/>
      <w:numFmt w:val="decimal"/>
      <w:lvlText w:val="%1."/>
      <w:lvlJc w:val="left"/>
      <w:pPr>
        <w:ind w:left="1440" w:hanging="360"/>
      </w:pPr>
      <w:rPr>
        <w:rFonts w:ascii="Verdana" w:eastAsia="Calibri" w:hAnsi="Verdana" w:cs="Times New Roman"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FA"/>
    <w:rsid w:val="00002BCA"/>
    <w:rsid w:val="000200F1"/>
    <w:rsid w:val="00024039"/>
    <w:rsid w:val="00030F07"/>
    <w:rsid w:val="000402E5"/>
    <w:rsid w:val="00064E04"/>
    <w:rsid w:val="00071BD9"/>
    <w:rsid w:val="000925EF"/>
    <w:rsid w:val="000928F4"/>
    <w:rsid w:val="000C032E"/>
    <w:rsid w:val="000D1004"/>
    <w:rsid w:val="000D5462"/>
    <w:rsid w:val="00113E69"/>
    <w:rsid w:val="00115931"/>
    <w:rsid w:val="00126473"/>
    <w:rsid w:val="00151B48"/>
    <w:rsid w:val="0015701E"/>
    <w:rsid w:val="00164B82"/>
    <w:rsid w:val="001B29B7"/>
    <w:rsid w:val="001D22C3"/>
    <w:rsid w:val="001D30F8"/>
    <w:rsid w:val="0020160E"/>
    <w:rsid w:val="002062FE"/>
    <w:rsid w:val="00211FC7"/>
    <w:rsid w:val="00223532"/>
    <w:rsid w:val="0024778E"/>
    <w:rsid w:val="00253E78"/>
    <w:rsid w:val="0025401C"/>
    <w:rsid w:val="0026597D"/>
    <w:rsid w:val="00266914"/>
    <w:rsid w:val="002917DE"/>
    <w:rsid w:val="002A1FFE"/>
    <w:rsid w:val="002B7BC6"/>
    <w:rsid w:val="002D4BBC"/>
    <w:rsid w:val="002E2B4A"/>
    <w:rsid w:val="002E6D49"/>
    <w:rsid w:val="00317AF6"/>
    <w:rsid w:val="0032262F"/>
    <w:rsid w:val="00352BB7"/>
    <w:rsid w:val="00361B41"/>
    <w:rsid w:val="003649BC"/>
    <w:rsid w:val="00380573"/>
    <w:rsid w:val="00380C56"/>
    <w:rsid w:val="003935B8"/>
    <w:rsid w:val="003D0BE8"/>
    <w:rsid w:val="003F1D7A"/>
    <w:rsid w:val="00404F40"/>
    <w:rsid w:val="00414A48"/>
    <w:rsid w:val="00445A4D"/>
    <w:rsid w:val="00446539"/>
    <w:rsid w:val="00463069"/>
    <w:rsid w:val="00463265"/>
    <w:rsid w:val="004A6F8B"/>
    <w:rsid w:val="004B5BF8"/>
    <w:rsid w:val="004C600C"/>
    <w:rsid w:val="004F5AE6"/>
    <w:rsid w:val="00520E47"/>
    <w:rsid w:val="00533060"/>
    <w:rsid w:val="00555BBB"/>
    <w:rsid w:val="005572CB"/>
    <w:rsid w:val="00563223"/>
    <w:rsid w:val="00591806"/>
    <w:rsid w:val="005924F1"/>
    <w:rsid w:val="00597AEC"/>
    <w:rsid w:val="005B0F3D"/>
    <w:rsid w:val="005C1978"/>
    <w:rsid w:val="005C6D88"/>
    <w:rsid w:val="00605125"/>
    <w:rsid w:val="00625565"/>
    <w:rsid w:val="00651A90"/>
    <w:rsid w:val="00665CD7"/>
    <w:rsid w:val="00687C79"/>
    <w:rsid w:val="006C176A"/>
    <w:rsid w:val="006E02F3"/>
    <w:rsid w:val="006E132D"/>
    <w:rsid w:val="00701B53"/>
    <w:rsid w:val="007257C3"/>
    <w:rsid w:val="007818FC"/>
    <w:rsid w:val="00785DF9"/>
    <w:rsid w:val="007B68FB"/>
    <w:rsid w:val="007D365B"/>
    <w:rsid w:val="007E550A"/>
    <w:rsid w:val="00891375"/>
    <w:rsid w:val="00895829"/>
    <w:rsid w:val="008C1914"/>
    <w:rsid w:val="008D6E7E"/>
    <w:rsid w:val="008E040D"/>
    <w:rsid w:val="008E547F"/>
    <w:rsid w:val="00900948"/>
    <w:rsid w:val="00916A05"/>
    <w:rsid w:val="00943CC9"/>
    <w:rsid w:val="009449D3"/>
    <w:rsid w:val="00967127"/>
    <w:rsid w:val="00971273"/>
    <w:rsid w:val="00994FE0"/>
    <w:rsid w:val="009C0BEC"/>
    <w:rsid w:val="009E1CD5"/>
    <w:rsid w:val="009E472D"/>
    <w:rsid w:val="009F07FD"/>
    <w:rsid w:val="009F370E"/>
    <w:rsid w:val="009F78EA"/>
    <w:rsid w:val="00A15A08"/>
    <w:rsid w:val="00A30277"/>
    <w:rsid w:val="00A34171"/>
    <w:rsid w:val="00A343CC"/>
    <w:rsid w:val="00A51413"/>
    <w:rsid w:val="00A5189B"/>
    <w:rsid w:val="00A838A4"/>
    <w:rsid w:val="00A94EF9"/>
    <w:rsid w:val="00AA017A"/>
    <w:rsid w:val="00AB0518"/>
    <w:rsid w:val="00AD6B28"/>
    <w:rsid w:val="00B21039"/>
    <w:rsid w:val="00B22D77"/>
    <w:rsid w:val="00B271EB"/>
    <w:rsid w:val="00B344EF"/>
    <w:rsid w:val="00B37728"/>
    <w:rsid w:val="00B57EFC"/>
    <w:rsid w:val="00B75C2B"/>
    <w:rsid w:val="00B86941"/>
    <w:rsid w:val="00BB4B8F"/>
    <w:rsid w:val="00BB7E5B"/>
    <w:rsid w:val="00BC3F9E"/>
    <w:rsid w:val="00BC41E0"/>
    <w:rsid w:val="00C03781"/>
    <w:rsid w:val="00C26AA4"/>
    <w:rsid w:val="00C32DF2"/>
    <w:rsid w:val="00C377D9"/>
    <w:rsid w:val="00C448E6"/>
    <w:rsid w:val="00C607C4"/>
    <w:rsid w:val="00C63963"/>
    <w:rsid w:val="00C64DBB"/>
    <w:rsid w:val="00C8361C"/>
    <w:rsid w:val="00C84765"/>
    <w:rsid w:val="00C917A4"/>
    <w:rsid w:val="00CB02D8"/>
    <w:rsid w:val="00CB0FD8"/>
    <w:rsid w:val="00CD0E96"/>
    <w:rsid w:val="00CF74DB"/>
    <w:rsid w:val="00D00CFE"/>
    <w:rsid w:val="00D031E3"/>
    <w:rsid w:val="00D22162"/>
    <w:rsid w:val="00D23F4B"/>
    <w:rsid w:val="00D33A00"/>
    <w:rsid w:val="00D542CB"/>
    <w:rsid w:val="00DB6BE6"/>
    <w:rsid w:val="00DB7EDF"/>
    <w:rsid w:val="00DD0C88"/>
    <w:rsid w:val="00DF6A81"/>
    <w:rsid w:val="00E030BC"/>
    <w:rsid w:val="00E03B90"/>
    <w:rsid w:val="00E059E2"/>
    <w:rsid w:val="00E07B43"/>
    <w:rsid w:val="00E47DB9"/>
    <w:rsid w:val="00E60019"/>
    <w:rsid w:val="00E60ACE"/>
    <w:rsid w:val="00E676C8"/>
    <w:rsid w:val="00E850FA"/>
    <w:rsid w:val="00E95839"/>
    <w:rsid w:val="00EA37D4"/>
    <w:rsid w:val="00EE5AD3"/>
    <w:rsid w:val="00F1268B"/>
    <w:rsid w:val="00F1454D"/>
    <w:rsid w:val="00F14864"/>
    <w:rsid w:val="00F17A76"/>
    <w:rsid w:val="00F17F65"/>
    <w:rsid w:val="00F32209"/>
    <w:rsid w:val="00F375D1"/>
    <w:rsid w:val="00F44C72"/>
    <w:rsid w:val="00F62A4D"/>
    <w:rsid w:val="00F749A6"/>
    <w:rsid w:val="00F752D8"/>
    <w:rsid w:val="00F87EDD"/>
    <w:rsid w:val="00FA1570"/>
    <w:rsid w:val="00FC017C"/>
    <w:rsid w:val="00FC1A56"/>
    <w:rsid w:val="00FD007D"/>
    <w:rsid w:val="00FD3F85"/>
    <w:rsid w:val="00FF7D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FE"/>
    <w:pPr>
      <w:spacing w:after="200" w:line="276" w:lineRule="auto"/>
    </w:pPr>
    <w:rPr>
      <w:lang w:eastAsia="en-US"/>
    </w:rPr>
  </w:style>
  <w:style w:type="paragraph" w:styleId="Ttulo2">
    <w:name w:val="heading 2"/>
    <w:basedOn w:val="Normal"/>
    <w:link w:val="Ttulo2Car"/>
    <w:uiPriority w:val="99"/>
    <w:qFormat/>
    <w:rsid w:val="000C032E"/>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0C032E"/>
    <w:rPr>
      <w:rFonts w:ascii="Times New Roman" w:hAnsi="Times New Roman" w:cs="Times New Roman"/>
      <w:b/>
      <w:bCs/>
      <w:sz w:val="36"/>
      <w:szCs w:val="36"/>
      <w:lang w:eastAsia="es-ES"/>
    </w:rPr>
  </w:style>
  <w:style w:type="paragraph" w:styleId="Encabezado">
    <w:name w:val="header"/>
    <w:basedOn w:val="Normal"/>
    <w:link w:val="EncabezadoCar"/>
    <w:uiPriority w:val="99"/>
    <w:rsid w:val="006051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05125"/>
    <w:rPr>
      <w:rFonts w:cs="Times New Roman"/>
    </w:rPr>
  </w:style>
  <w:style w:type="paragraph" w:styleId="Piedepgina">
    <w:name w:val="footer"/>
    <w:basedOn w:val="Normal"/>
    <w:link w:val="PiedepginaCar"/>
    <w:uiPriority w:val="99"/>
    <w:rsid w:val="006051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05125"/>
    <w:rPr>
      <w:rFonts w:cs="Times New Roman"/>
    </w:rPr>
  </w:style>
  <w:style w:type="paragraph" w:styleId="Textodeglobo">
    <w:name w:val="Balloon Text"/>
    <w:basedOn w:val="Normal"/>
    <w:link w:val="TextodegloboCar"/>
    <w:uiPriority w:val="99"/>
    <w:semiHidden/>
    <w:rsid w:val="006051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05125"/>
    <w:rPr>
      <w:rFonts w:ascii="Tahoma" w:hAnsi="Tahoma" w:cs="Tahoma"/>
      <w:sz w:val="16"/>
      <w:szCs w:val="16"/>
    </w:rPr>
  </w:style>
  <w:style w:type="character" w:styleId="Hipervnculo">
    <w:name w:val="Hyperlink"/>
    <w:basedOn w:val="Fuentedeprrafopredeter"/>
    <w:uiPriority w:val="99"/>
    <w:rsid w:val="00605125"/>
    <w:rPr>
      <w:rFonts w:cs="Times New Roman"/>
      <w:color w:val="0000FF"/>
      <w:u w:val="single"/>
    </w:rPr>
  </w:style>
  <w:style w:type="character" w:styleId="Textodelmarcadordeposicin">
    <w:name w:val="Placeholder Text"/>
    <w:basedOn w:val="Fuentedeprrafopredeter"/>
    <w:uiPriority w:val="99"/>
    <w:semiHidden/>
    <w:rsid w:val="002062FE"/>
    <w:rPr>
      <w:rFonts w:cs="Times New Roman"/>
      <w:color w:val="808080"/>
    </w:rPr>
  </w:style>
  <w:style w:type="character" w:styleId="Textoennegrita">
    <w:name w:val="Strong"/>
    <w:basedOn w:val="Fuentedeprrafopredeter"/>
    <w:uiPriority w:val="99"/>
    <w:qFormat/>
    <w:rsid w:val="00943CC9"/>
    <w:rPr>
      <w:rFonts w:cs="Times New Roman"/>
      <w:b/>
      <w:bCs/>
    </w:rPr>
  </w:style>
  <w:style w:type="character" w:customStyle="1" w:styleId="apple-converted-space">
    <w:name w:val="apple-converted-space"/>
    <w:basedOn w:val="Fuentedeprrafopredeter"/>
    <w:uiPriority w:val="99"/>
    <w:rsid w:val="00D00CFE"/>
    <w:rPr>
      <w:rFonts w:cs="Times New Roman"/>
    </w:rPr>
  </w:style>
  <w:style w:type="character" w:customStyle="1" w:styleId="apple-style-span">
    <w:name w:val="apple-style-span"/>
    <w:basedOn w:val="Fuentedeprrafopredeter"/>
    <w:uiPriority w:val="99"/>
    <w:rsid w:val="00D00CFE"/>
    <w:rPr>
      <w:rFonts w:cs="Times New Roman"/>
    </w:rPr>
  </w:style>
  <w:style w:type="paragraph" w:customStyle="1" w:styleId="Default">
    <w:name w:val="Default"/>
    <w:rsid w:val="00625565"/>
    <w:pPr>
      <w:autoSpaceDE w:val="0"/>
      <w:autoSpaceDN w:val="0"/>
      <w:adjustRightInd w:val="0"/>
    </w:pPr>
    <w:rPr>
      <w:rFonts w:ascii="WeezerFont" w:hAnsi="WeezerFont" w:cs="WeezerFont"/>
      <w:color w:val="000000"/>
      <w:sz w:val="24"/>
      <w:szCs w:val="24"/>
      <w:lang w:eastAsia="en-US"/>
    </w:rPr>
  </w:style>
  <w:style w:type="paragraph" w:styleId="NormalWeb">
    <w:name w:val="Normal (Web)"/>
    <w:basedOn w:val="Normal"/>
    <w:uiPriority w:val="99"/>
    <w:semiHidden/>
    <w:unhideWhenUsed/>
    <w:rsid w:val="00625565"/>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625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FE"/>
    <w:pPr>
      <w:spacing w:after="200" w:line="276" w:lineRule="auto"/>
    </w:pPr>
    <w:rPr>
      <w:lang w:eastAsia="en-US"/>
    </w:rPr>
  </w:style>
  <w:style w:type="paragraph" w:styleId="Ttulo2">
    <w:name w:val="heading 2"/>
    <w:basedOn w:val="Normal"/>
    <w:link w:val="Ttulo2Car"/>
    <w:uiPriority w:val="99"/>
    <w:qFormat/>
    <w:rsid w:val="000C032E"/>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0C032E"/>
    <w:rPr>
      <w:rFonts w:ascii="Times New Roman" w:hAnsi="Times New Roman" w:cs="Times New Roman"/>
      <w:b/>
      <w:bCs/>
      <w:sz w:val="36"/>
      <w:szCs w:val="36"/>
      <w:lang w:eastAsia="es-ES"/>
    </w:rPr>
  </w:style>
  <w:style w:type="paragraph" w:styleId="Encabezado">
    <w:name w:val="header"/>
    <w:basedOn w:val="Normal"/>
    <w:link w:val="EncabezadoCar"/>
    <w:uiPriority w:val="99"/>
    <w:rsid w:val="006051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05125"/>
    <w:rPr>
      <w:rFonts w:cs="Times New Roman"/>
    </w:rPr>
  </w:style>
  <w:style w:type="paragraph" w:styleId="Piedepgina">
    <w:name w:val="footer"/>
    <w:basedOn w:val="Normal"/>
    <w:link w:val="PiedepginaCar"/>
    <w:uiPriority w:val="99"/>
    <w:rsid w:val="006051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05125"/>
    <w:rPr>
      <w:rFonts w:cs="Times New Roman"/>
    </w:rPr>
  </w:style>
  <w:style w:type="paragraph" w:styleId="Textodeglobo">
    <w:name w:val="Balloon Text"/>
    <w:basedOn w:val="Normal"/>
    <w:link w:val="TextodegloboCar"/>
    <w:uiPriority w:val="99"/>
    <w:semiHidden/>
    <w:rsid w:val="006051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05125"/>
    <w:rPr>
      <w:rFonts w:ascii="Tahoma" w:hAnsi="Tahoma" w:cs="Tahoma"/>
      <w:sz w:val="16"/>
      <w:szCs w:val="16"/>
    </w:rPr>
  </w:style>
  <w:style w:type="character" w:styleId="Hipervnculo">
    <w:name w:val="Hyperlink"/>
    <w:basedOn w:val="Fuentedeprrafopredeter"/>
    <w:uiPriority w:val="99"/>
    <w:rsid w:val="00605125"/>
    <w:rPr>
      <w:rFonts w:cs="Times New Roman"/>
      <w:color w:val="0000FF"/>
      <w:u w:val="single"/>
    </w:rPr>
  </w:style>
  <w:style w:type="character" w:styleId="Textodelmarcadordeposicin">
    <w:name w:val="Placeholder Text"/>
    <w:basedOn w:val="Fuentedeprrafopredeter"/>
    <w:uiPriority w:val="99"/>
    <w:semiHidden/>
    <w:rsid w:val="002062FE"/>
    <w:rPr>
      <w:rFonts w:cs="Times New Roman"/>
      <w:color w:val="808080"/>
    </w:rPr>
  </w:style>
  <w:style w:type="character" w:styleId="Textoennegrita">
    <w:name w:val="Strong"/>
    <w:basedOn w:val="Fuentedeprrafopredeter"/>
    <w:uiPriority w:val="99"/>
    <w:qFormat/>
    <w:rsid w:val="00943CC9"/>
    <w:rPr>
      <w:rFonts w:cs="Times New Roman"/>
      <w:b/>
      <w:bCs/>
    </w:rPr>
  </w:style>
  <w:style w:type="character" w:customStyle="1" w:styleId="apple-converted-space">
    <w:name w:val="apple-converted-space"/>
    <w:basedOn w:val="Fuentedeprrafopredeter"/>
    <w:uiPriority w:val="99"/>
    <w:rsid w:val="00D00CFE"/>
    <w:rPr>
      <w:rFonts w:cs="Times New Roman"/>
    </w:rPr>
  </w:style>
  <w:style w:type="character" w:customStyle="1" w:styleId="apple-style-span">
    <w:name w:val="apple-style-span"/>
    <w:basedOn w:val="Fuentedeprrafopredeter"/>
    <w:uiPriority w:val="99"/>
    <w:rsid w:val="00D00CFE"/>
    <w:rPr>
      <w:rFonts w:cs="Times New Roman"/>
    </w:rPr>
  </w:style>
  <w:style w:type="paragraph" w:customStyle="1" w:styleId="Default">
    <w:name w:val="Default"/>
    <w:rsid w:val="00625565"/>
    <w:pPr>
      <w:autoSpaceDE w:val="0"/>
      <w:autoSpaceDN w:val="0"/>
      <w:adjustRightInd w:val="0"/>
    </w:pPr>
    <w:rPr>
      <w:rFonts w:ascii="WeezerFont" w:hAnsi="WeezerFont" w:cs="WeezerFont"/>
      <w:color w:val="000000"/>
      <w:sz w:val="24"/>
      <w:szCs w:val="24"/>
      <w:lang w:eastAsia="en-US"/>
    </w:rPr>
  </w:style>
  <w:style w:type="paragraph" w:styleId="NormalWeb">
    <w:name w:val="Normal (Web)"/>
    <w:basedOn w:val="Normal"/>
    <w:uiPriority w:val="99"/>
    <w:semiHidden/>
    <w:unhideWhenUsed/>
    <w:rsid w:val="00625565"/>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34"/>
    <w:qFormat/>
    <w:rsid w:val="0062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6203">
      <w:bodyDiv w:val="1"/>
      <w:marLeft w:val="0"/>
      <w:marRight w:val="0"/>
      <w:marTop w:val="0"/>
      <w:marBottom w:val="0"/>
      <w:divBdr>
        <w:top w:val="none" w:sz="0" w:space="0" w:color="auto"/>
        <w:left w:val="none" w:sz="0" w:space="0" w:color="auto"/>
        <w:bottom w:val="none" w:sz="0" w:space="0" w:color="auto"/>
        <w:right w:val="none" w:sz="0" w:space="0" w:color="auto"/>
      </w:divBdr>
    </w:div>
    <w:div w:id="250361841">
      <w:marLeft w:val="0"/>
      <w:marRight w:val="0"/>
      <w:marTop w:val="0"/>
      <w:marBottom w:val="0"/>
      <w:divBdr>
        <w:top w:val="none" w:sz="0" w:space="0" w:color="auto"/>
        <w:left w:val="none" w:sz="0" w:space="0" w:color="auto"/>
        <w:bottom w:val="none" w:sz="0" w:space="0" w:color="auto"/>
        <w:right w:val="none" w:sz="0" w:space="0" w:color="auto"/>
      </w:divBdr>
    </w:div>
    <w:div w:id="250361842">
      <w:marLeft w:val="0"/>
      <w:marRight w:val="0"/>
      <w:marTop w:val="0"/>
      <w:marBottom w:val="0"/>
      <w:divBdr>
        <w:top w:val="none" w:sz="0" w:space="0" w:color="auto"/>
        <w:left w:val="none" w:sz="0" w:space="0" w:color="auto"/>
        <w:bottom w:val="none" w:sz="0" w:space="0" w:color="auto"/>
        <w:right w:val="none" w:sz="0" w:space="0" w:color="auto"/>
      </w:divBdr>
    </w:div>
    <w:div w:id="1183783443">
      <w:bodyDiv w:val="1"/>
      <w:marLeft w:val="0"/>
      <w:marRight w:val="0"/>
      <w:marTop w:val="0"/>
      <w:marBottom w:val="0"/>
      <w:divBdr>
        <w:top w:val="none" w:sz="0" w:space="0" w:color="auto"/>
        <w:left w:val="none" w:sz="0" w:space="0" w:color="auto"/>
        <w:bottom w:val="none" w:sz="0" w:space="0" w:color="auto"/>
        <w:right w:val="none" w:sz="0" w:space="0" w:color="auto"/>
      </w:divBdr>
    </w:div>
    <w:div w:id="16429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pjv@cpj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ORNEO%20BALONCESTO%20PEDRAJAS\DOCUMENTOS\2010\CR&#211;NICAS\Plantillas\Nota%20de%20prensa%20mo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1CF0-E8AB-442F-AC56-DBA306C0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mod</Template>
  <TotalTime>17</TotalTime>
  <Pages>1</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El CPJV celebrará su Asamblea General en Pedrajas de San Esteban</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CPJV celebrará su Asamblea General en Pedrajas de San Esteban</dc:title>
  <dc:subject>KKkkk</dc:subject>
  <dc:creator>Jorge Molina</dc:creator>
  <cp:lastModifiedBy>cpjv</cp:lastModifiedBy>
  <cp:revision>5</cp:revision>
  <cp:lastPrinted>2011-12-12T23:19:00Z</cp:lastPrinted>
  <dcterms:created xsi:type="dcterms:W3CDTF">2013-07-29T09:17:00Z</dcterms:created>
  <dcterms:modified xsi:type="dcterms:W3CDTF">2013-07-29T09:34:00Z</dcterms:modified>
</cp:coreProperties>
</file>